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line="252" w:lineRule="auto"/>
        <w:jc w:val="center"/>
      </w:pPr>
      <w:r>
        <w:rPr>
          <w:rFonts w:ascii="Times New Roman" w:hAnsi="Times New Roman" w:eastAsia="Times New Roman"/>
          <w:b/>
          <w:sz w:val="24"/>
        </w:rPr>
        <w:t>CỘNG HOÀ XÃ HỘI CHỦ NGHĨA VIỆT NAM</w:t>
      </w:r>
    </w:p>
    <w:p>
      <w:pPr>
        <w:spacing w:after="140" w:line="252" w:lineRule="auto"/>
        <w:jc w:val="center"/>
      </w:pPr>
      <w:r>
        <w:rPr>
          <w:rFonts w:ascii="Times New Roman" w:hAnsi="Times New Roman" w:eastAsia="Times New Roman"/>
          <w:b/>
          <w:sz w:val="21"/>
        </w:rPr>
        <w:t>Độc lập – Tự do – Hạnh phúc</w:t>
      </w:r>
    </w:p>
    <w:p>
      <w:pPr>
        <w:spacing w:after="100" w:line="252" w:lineRule="auto"/>
        <w:jc w:val="center"/>
      </w:pPr>
      <w:r>
        <w:rPr>
          <w:rFonts w:ascii="Times New Roman" w:hAnsi="Times New Roman" w:eastAsia="Times New Roman"/>
          <w:b/>
          <w:sz w:val="21"/>
        </w:rPr>
        <w:t>------</w:t>
      </w:r>
    </w:p>
    <w:p>
      <w:pPr>
        <w:spacing w:after="40" w:line="252" w:lineRule="auto"/>
        <w:jc w:val="center"/>
      </w:pPr>
      <w:r>
        <w:rPr>
          <w:rFonts w:ascii="Times New Roman" w:hAnsi="Times New Roman" w:eastAsia="Times New Roman"/>
          <w:b/>
          <w:sz w:val="28"/>
        </w:rPr>
        <w:t>BIÊN BẢN THANH LÝ HỢP ĐỒNG XÂY DỰNG</w:t>
      </w:r>
    </w:p>
    <w:p>
      <w:pPr>
        <w:spacing w:after="160" w:line="252" w:lineRule="auto"/>
        <w:jc w:val="center"/>
      </w:pPr>
      <w:r>
        <w:rPr>
          <w:rFonts w:ascii="Times New Roman" w:hAnsi="Times New Roman" w:eastAsia="Times New Roman"/>
          <w:b w:val="0"/>
          <w:sz w:val="21"/>
        </w:rPr>
        <w:t>Số: …/TLHĐ</w:t>
      </w:r>
    </w:p>
    <w:p>
      <w:pPr>
        <w:spacing w:after="60" w:line="252" w:lineRule="auto"/>
      </w:pPr>
      <w:r>
        <w:rPr>
          <w:rFonts w:ascii="Times New Roman" w:hAnsi="Times New Roman" w:eastAsia="Times New Roman"/>
          <w:b w:val="0"/>
          <w:sz w:val="21"/>
        </w:rPr>
        <w:t>• Căn cứ vào Bộ luật dân sự 2015;</w:t>
      </w:r>
    </w:p>
    <w:p>
      <w:pPr>
        <w:spacing w:after="60" w:line="252" w:lineRule="auto"/>
      </w:pPr>
      <w:r>
        <w:rPr>
          <w:rFonts w:ascii="Times New Roman" w:hAnsi="Times New Roman" w:eastAsia="Times New Roman"/>
          <w:b w:val="0"/>
          <w:sz w:val="21"/>
        </w:rPr>
        <w:t>• Căn cứ vào Luật xây dựng 2014;</w:t>
      </w:r>
    </w:p>
    <w:p>
      <w:pPr>
        <w:spacing w:after="60" w:line="252" w:lineRule="auto"/>
      </w:pPr>
      <w:r>
        <w:rPr>
          <w:rFonts w:ascii="Times New Roman" w:hAnsi="Times New Roman" w:eastAsia="Times New Roman"/>
          <w:b w:val="0"/>
          <w:sz w:val="21"/>
        </w:rPr>
        <w:t>• Căn cứ vào Hợp đồng xây dựng số: …../… ký ngày …./…./… giữa …………… và ……………</w:t>
      </w:r>
    </w:p>
    <w:p>
      <w:pPr>
        <w:spacing w:after="140" w:line="252" w:lineRule="auto"/>
      </w:pPr>
      <w:r>
        <w:rPr>
          <w:rFonts w:ascii="Times New Roman" w:hAnsi="Times New Roman" w:eastAsia="Times New Roman"/>
          <w:b w:val="0"/>
          <w:sz w:val="21"/>
        </w:rPr>
        <w:t>Hôm nay, ngày … tháng … năm …, tại …………………………………………,</w:t>
      </w:r>
    </w:p>
    <w:p>
      <w:pPr>
        <w:spacing w:after="120" w:line="252" w:lineRule="auto"/>
      </w:pPr>
      <w:r>
        <w:rPr>
          <w:rFonts w:ascii="Times New Roman" w:hAnsi="Times New Roman" w:eastAsia="Times New Roman"/>
          <w:b w:val="0"/>
          <w:sz w:val="21"/>
        </w:rPr>
        <w:t>Chúng tôi gồm các bên như sau:</w:t>
      </w:r>
    </w:p>
    <w:p>
      <w:pPr>
        <w:spacing w:after="100" w:line="252" w:lineRule="auto"/>
      </w:pPr>
      <w:r>
        <w:rPr>
          <w:rFonts w:ascii="Times New Roman" w:hAnsi="Times New Roman" w:eastAsia="Times New Roman"/>
          <w:b/>
          <w:sz w:val="21"/>
        </w:rPr>
        <w:t>BÊN A (Bên nhận thầu)................................................................................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Địa chỉ trụ sở chính: 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Đại diện bởi ông/bà: 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Chức danh: ..............................................................................................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Số điện thoại: ........................................ Fax: 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MST: ........................................................................................................</w:t>
      </w:r>
    </w:p>
    <w:p>
      <w:pPr>
        <w:spacing w:after="100" w:line="252" w:lineRule="auto"/>
      </w:pPr>
      <w:r>
        <w:rPr>
          <w:rFonts w:ascii="Times New Roman" w:hAnsi="Times New Roman" w:eastAsia="Times New Roman"/>
          <w:b/>
          <w:sz w:val="21"/>
        </w:rPr>
        <w:t>BÊN B (Bên giao thầu).................................................................................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Địa chỉ trụ sở chính: 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Đại diện bởi ông/bà: 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Chức danh: ..............................................................................................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Số điện thoại: ........................................ Fax: ........................................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MST: ........................................................................................................</w:t>
      </w:r>
    </w:p>
    <w:p>
      <w:pPr>
        <w:spacing w:after="120" w:line="252" w:lineRule="auto"/>
      </w:pPr>
      <w:r>
        <w:rPr>
          <w:rFonts w:ascii="Times New Roman" w:hAnsi="Times New Roman" w:eastAsia="Times New Roman"/>
          <w:b w:val="0"/>
          <w:sz w:val="21"/>
        </w:rPr>
        <w:t>Hai bên thống nhất ký biên bản thanh lý Hợp đồng số: …../…… ký ngày …./…./… với nội dung sau:</w:t>
      </w:r>
    </w:p>
    <w:p>
      <w:pPr>
        <w:spacing w:after="100" w:line="252" w:lineRule="auto"/>
      </w:pPr>
      <w:r>
        <w:rPr>
          <w:rFonts w:ascii="Times New Roman" w:hAnsi="Times New Roman" w:eastAsia="Times New Roman"/>
          <w:b/>
          <w:sz w:val="21"/>
        </w:rPr>
        <w:t>ĐIỀU 1: Chấm dứt hợp đồng</w:t>
      </w:r>
    </w:p>
    <w:p>
      <w:pPr>
        <w:spacing w:after="100" w:line="252" w:lineRule="auto"/>
      </w:pPr>
      <w:r>
        <w:rPr>
          <w:rFonts w:ascii="Times New Roman" w:hAnsi="Times New Roman" w:eastAsia="Times New Roman"/>
          <w:b w:val="0"/>
          <w:sz w:val="21"/>
        </w:rPr>
        <w:t>Hai bên thỏa thuận và thống nhất thanh lý hợp đồng xây dựng … nghiệp vụ số: …/…/…/200, ký ngày …/…/… giữa hai bên do nội dung công việc theo Điều 2 của Hợp đồng này đã hoàn thành.</w:t>
      </w:r>
    </w:p>
    <w:p>
      <w:pPr>
        <w:spacing w:after="120" w:line="252" w:lineRule="auto"/>
      </w:pPr>
      <w:r>
        <w:rPr>
          <w:rFonts w:ascii="Times New Roman" w:hAnsi="Times New Roman" w:eastAsia="Times New Roman"/>
          <w:b w:val="0"/>
          <w:sz w:val="21"/>
        </w:rPr>
        <w:t>Hợp đồng nêu trên và các phụ lục kèm theo hợp đồng này chấm dứt hiệu lực kể từ thời điểm các bên ký biên bản thanh lý này.</w:t>
      </w:r>
    </w:p>
    <w:p>
      <w:pPr>
        <w:spacing w:after="100" w:line="252" w:lineRule="auto"/>
      </w:pPr>
      <w:r>
        <w:rPr>
          <w:rFonts w:ascii="Times New Roman" w:hAnsi="Times New Roman" w:eastAsia="Times New Roman"/>
          <w:b/>
          <w:sz w:val="21"/>
        </w:rPr>
        <w:t>ĐIỀU 2: Giá trị hợp đồng và phương thức thanh toán</w:t>
      </w:r>
    </w:p>
    <w:p>
      <w:pPr>
        <w:spacing w:after="80" w:line="252" w:lineRule="auto"/>
      </w:pPr>
      <w:r>
        <w:rPr>
          <w:rFonts w:ascii="Times New Roman" w:hAnsi="Times New Roman" w:eastAsia="Times New Roman"/>
          <w:b w:val="0"/>
          <w:sz w:val="21"/>
        </w:rPr>
        <w:t>Các bên có nghĩa vụ hoàn tất các công việc còn lại sau đây:</w:t>
      </w:r>
    </w:p>
    <w:p>
      <w:pPr>
        <w:spacing w:after="60" w:line="252" w:lineRule="auto"/>
      </w:pPr>
      <w:r>
        <w:rPr>
          <w:rFonts w:ascii="Times New Roman" w:hAnsi="Times New Roman" w:eastAsia="Times New Roman"/>
          <w:b w:val="0"/>
          <w:sz w:val="21"/>
        </w:rPr>
        <w:t>- Bên A thanh toán cho bên B số tiền còn lại theo hợp đồng như sau:</w:t>
      </w:r>
    </w:p>
    <w:p>
      <w:pPr>
        <w:spacing w:after="60" w:line="252" w:lineRule="auto"/>
      </w:pPr>
      <w:r>
        <w:rPr>
          <w:rFonts w:ascii="Times New Roman" w:hAnsi="Times New Roman" w:eastAsia="Times New Roman"/>
          <w:b w:val="0"/>
          <w:sz w:val="21"/>
        </w:rPr>
        <w:t>• Giá trị hợp đồng trước thuế:</w:t>
      </w:r>
    </w:p>
    <w:p>
      <w:pPr>
        <w:spacing w:after="60" w:line="252" w:lineRule="auto"/>
      </w:pPr>
      <w:r>
        <w:rPr>
          <w:rFonts w:ascii="Times New Roman" w:hAnsi="Times New Roman" w:eastAsia="Times New Roman"/>
          <w:b w:val="0"/>
          <w:sz w:val="21"/>
        </w:rPr>
        <w:t>• Thuế VAT</w:t>
      </w:r>
    </w:p>
    <w:p>
      <w:pPr>
        <w:spacing w:after="60" w:line="252" w:lineRule="auto"/>
      </w:pPr>
      <w:r>
        <w:rPr>
          <w:rFonts w:ascii="Times New Roman" w:hAnsi="Times New Roman" w:eastAsia="Times New Roman"/>
          <w:b w:val="0"/>
          <w:sz w:val="21"/>
        </w:rPr>
        <w:t>• Giá trị hợp đồng sau thuế</w:t>
      </w:r>
    </w:p>
    <w:p>
      <w:pPr>
        <w:spacing w:after="100" w:line="252" w:lineRule="auto"/>
      </w:pPr>
      <w:r>
        <w:rPr>
          <w:rFonts w:ascii="Times New Roman" w:hAnsi="Times New Roman" w:eastAsia="Times New Roman"/>
          <w:b w:val="0"/>
          <w:sz w:val="21"/>
        </w:rPr>
        <w:t>- Phương thức thanh toán: Bên A đồng ý thanh toán cho Bên B khoản tiền trên …………</w:t>
      </w:r>
    </w:p>
    <w:p>
      <w:pPr>
        <w:spacing w:after="100" w:line="252" w:lineRule="auto"/>
      </w:pPr>
      <w:r>
        <w:rPr>
          <w:rFonts w:ascii="Times New Roman" w:hAnsi="Times New Roman" w:eastAsia="Times New Roman"/>
          <w:b/>
          <w:sz w:val="21"/>
        </w:rPr>
        <w:t>ĐIỀU 3: Bên A đồng ý thanh toán bổ số tiền trên cho Bên B theo như quy định tại Điều 2 của Biên bản này.</w:t>
      </w:r>
    </w:p>
    <w:p>
      <w:pPr>
        <w:spacing w:after="120" w:line="252" w:lineRule="auto"/>
      </w:pPr>
      <w:r>
        <w:rPr>
          <w:rFonts w:ascii="Times New Roman" w:hAnsi="Times New Roman" w:eastAsia="Times New Roman"/>
          <w:b w:val="0"/>
          <w:sz w:val="21"/>
        </w:rPr>
        <w:t>Hai bên thống nhất thanh lý Hợp đồng ………… số: …/…/…/200 ký ngày …/…/… giữa ………… và …………</w:t>
      </w:r>
    </w:p>
    <w:p>
      <w:pPr>
        <w:spacing w:after="160" w:line="252" w:lineRule="auto"/>
      </w:pPr>
      <w:r>
        <w:rPr>
          <w:rFonts w:ascii="Times New Roman" w:hAnsi="Times New Roman" w:eastAsia="Times New Roman"/>
          <w:b w:val="0"/>
          <w:sz w:val="21"/>
        </w:rPr>
        <w:t>Biên bản thanh lý này được lập thành 02 bản mỗi bên giữ một bản và có giá trị pháp lý như nhau.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</w:tcPr>
          <w:p>
            <w:pPr>
              <w:spacing w:after="8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ĐẠI DIỆN BÊN A</w:t>
            </w:r>
          </w:p>
        </w:tc>
        <w:tc>
          <w:tcPr>
            <w:tcW w:type="dxa" w:w="5270"/>
            <w:vAlign w:val="center"/>
          </w:tcPr>
          <w:p>
            <w:pPr>
              <w:spacing w:after="8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ĐẠI DIỆN BÊN B</w:t>
            </w:r>
          </w:p>
        </w:tc>
      </w:tr>
      <w:tr>
        <w:tc>
          <w:tcPr>
            <w:tcW w:type="dxa" w:w="5270"/>
            <w:vAlign w:val="center"/>
          </w:tcPr>
          <w:p>
            <w:pPr>
              <w:spacing w:after="70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Giám đốc</w:t>
            </w:r>
          </w:p>
        </w:tc>
        <w:tc>
          <w:tcPr>
            <w:tcW w:type="dxa" w:w="5270"/>
            <w:vAlign w:val="center"/>
          </w:tcPr>
          <w:p>
            <w:pPr>
              <w:spacing w:after="70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Giám đốc</w:t>
            </w:r>
          </w:p>
        </w:tc>
      </w:tr>
    </w:tbl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